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751" w:rsidRPr="00757598" w:rsidRDefault="00142751" w:rsidP="00142751">
      <w:pPr>
        <w:jc w:val="left"/>
        <w:rPr>
          <w:rFonts w:ascii="仿宋_GB2312" w:eastAsia="仿宋_GB2312" w:hAnsi="华文中宋" w:hint="eastAsia"/>
          <w:sz w:val="30"/>
          <w:szCs w:val="30"/>
        </w:rPr>
      </w:pPr>
      <w:r w:rsidRPr="00757598">
        <w:rPr>
          <w:rFonts w:ascii="仿宋_GB2312" w:eastAsia="仿宋_GB2312" w:hAnsi="华文中宋" w:hint="eastAsia"/>
          <w:sz w:val="30"/>
          <w:szCs w:val="30"/>
        </w:rPr>
        <w:t>附3：</w:t>
      </w:r>
    </w:p>
    <w:p w:rsidR="00142751" w:rsidRPr="005D4346" w:rsidRDefault="00142751" w:rsidP="00142751">
      <w:pPr>
        <w:jc w:val="center"/>
        <w:rPr>
          <w:rFonts w:ascii="华文中宋" w:eastAsia="华文中宋" w:hAnsi="华文中宋"/>
          <w:b/>
          <w:sz w:val="36"/>
          <w:szCs w:val="36"/>
        </w:rPr>
      </w:pPr>
      <w:r w:rsidRPr="005D4346">
        <w:rPr>
          <w:rFonts w:ascii="华文中宋" w:eastAsia="华文中宋" w:hAnsi="华文中宋" w:hint="eastAsia"/>
          <w:b/>
          <w:sz w:val="36"/>
          <w:szCs w:val="36"/>
        </w:rPr>
        <w:t>XX地区/部门资产清查工作报告</w:t>
      </w:r>
    </w:p>
    <w:p w:rsidR="00142751" w:rsidRPr="005D4346" w:rsidRDefault="00142751" w:rsidP="00142751"/>
    <w:p w:rsidR="00142751" w:rsidRPr="005D4346" w:rsidRDefault="00142751" w:rsidP="00142751">
      <w:pPr>
        <w:spacing w:line="360" w:lineRule="auto"/>
        <w:jc w:val="center"/>
        <w:rPr>
          <w:rFonts w:ascii="楷体_GB2312" w:eastAsia="楷体_GB2312" w:hAnsi="楷体_GB2312"/>
          <w:sz w:val="24"/>
        </w:rPr>
      </w:pPr>
      <w:r w:rsidRPr="005D4346">
        <w:rPr>
          <w:rFonts w:ascii="楷体_GB2312" w:eastAsia="楷体_GB2312" w:hAnsi="楷体_GB2312" w:hint="eastAsia"/>
          <w:sz w:val="24"/>
        </w:rPr>
        <w:t>（地方财政部门/主管部门参考格式）</w:t>
      </w:r>
    </w:p>
    <w:p w:rsidR="00142751" w:rsidRPr="005D4346" w:rsidRDefault="00142751" w:rsidP="00142751">
      <w:pPr>
        <w:spacing w:line="360" w:lineRule="auto"/>
        <w:ind w:firstLineChars="200" w:firstLine="480"/>
        <w:rPr>
          <w:rFonts w:ascii="宋体" w:hAnsi="宋体"/>
          <w:sz w:val="24"/>
        </w:rPr>
      </w:pPr>
    </w:p>
    <w:p w:rsidR="00142751" w:rsidRPr="005D4346" w:rsidRDefault="00142751" w:rsidP="00142751">
      <w:pPr>
        <w:spacing w:line="360" w:lineRule="auto"/>
        <w:ind w:firstLineChars="200" w:firstLine="600"/>
        <w:rPr>
          <w:rFonts w:ascii="仿宋_GB2312" w:eastAsia="仿宋_GB2312"/>
          <w:sz w:val="30"/>
          <w:szCs w:val="30"/>
        </w:rPr>
      </w:pPr>
      <w:r w:rsidRPr="005D4346">
        <w:rPr>
          <w:rFonts w:ascii="仿宋_GB2312" w:eastAsia="仿宋_GB2312" w:hint="eastAsia"/>
          <w:sz w:val="30"/>
          <w:szCs w:val="30"/>
        </w:rPr>
        <w:t>根据《行政单位国有资产管理暂行办法》（财政部令第35号）、《事业单位国有资产管理暂行办法》（财政部令第36号）和</w:t>
      </w:r>
      <w:r w:rsidRPr="005D4346">
        <w:rPr>
          <w:rFonts w:ascii="仿宋_GB2312" w:eastAsia="仿宋_GB2312" w:hAnsi="仿宋" w:cs="仿宋" w:hint="eastAsia"/>
          <w:sz w:val="30"/>
          <w:szCs w:val="30"/>
        </w:rPr>
        <w:t>《行政事业单位资产清查核实管理办法》</w:t>
      </w:r>
      <w:r w:rsidRPr="005D4346">
        <w:rPr>
          <w:rFonts w:ascii="仿宋_GB2312" w:eastAsia="仿宋_GB2312" w:hint="eastAsia"/>
          <w:sz w:val="30"/>
          <w:szCs w:val="30"/>
        </w:rPr>
        <w:t>，我省（市、县、乡）/部门以     为资产清查工作基准日开展了资产清查工作，现报告如下：</w:t>
      </w:r>
    </w:p>
    <w:p w:rsidR="00142751" w:rsidRPr="005D4346" w:rsidRDefault="00142751" w:rsidP="00142751">
      <w:pPr>
        <w:pStyle w:val="1"/>
        <w:numPr>
          <w:ilvl w:val="0"/>
          <w:numId w:val="1"/>
        </w:numPr>
        <w:spacing w:line="360" w:lineRule="auto"/>
        <w:ind w:firstLineChars="0"/>
        <w:rPr>
          <w:rFonts w:ascii="黑体" w:eastAsia="黑体" w:hAnsi="仿宋"/>
          <w:color w:val="000000"/>
          <w:sz w:val="30"/>
          <w:szCs w:val="30"/>
        </w:rPr>
      </w:pPr>
      <w:r w:rsidRPr="005D4346">
        <w:rPr>
          <w:rFonts w:ascii="黑体" w:eastAsia="黑体" w:hAnsi="仿宋" w:hint="eastAsia"/>
          <w:color w:val="000000"/>
          <w:sz w:val="30"/>
          <w:szCs w:val="30"/>
        </w:rPr>
        <w:t>本地区、本部门基本情况</w:t>
      </w:r>
    </w:p>
    <w:p w:rsidR="00142751" w:rsidRPr="005D4346" w:rsidRDefault="00142751" w:rsidP="00142751">
      <w:pPr>
        <w:pStyle w:val="1"/>
        <w:numPr>
          <w:ilvl w:val="0"/>
          <w:numId w:val="1"/>
        </w:numPr>
        <w:spacing w:line="360" w:lineRule="auto"/>
        <w:ind w:firstLineChars="0"/>
        <w:rPr>
          <w:rFonts w:ascii="仿宋_GB2312" w:eastAsia="仿宋_GB2312"/>
          <w:sz w:val="30"/>
          <w:szCs w:val="30"/>
        </w:rPr>
      </w:pPr>
      <w:r w:rsidRPr="005D4346">
        <w:rPr>
          <w:rFonts w:ascii="黑体" w:eastAsia="黑体" w:hAnsi="仿宋" w:hint="eastAsia"/>
          <w:color w:val="000000"/>
          <w:sz w:val="30"/>
          <w:szCs w:val="30"/>
        </w:rPr>
        <w:t>工作组织实施情况</w:t>
      </w:r>
    </w:p>
    <w:p w:rsidR="00142751" w:rsidRPr="005D4346" w:rsidRDefault="00142751" w:rsidP="00142751">
      <w:pPr>
        <w:spacing w:line="360" w:lineRule="auto"/>
        <w:ind w:firstLineChars="200" w:firstLine="600"/>
        <w:rPr>
          <w:rFonts w:ascii="仿宋_GB2312" w:eastAsia="仿宋_GB2312"/>
          <w:sz w:val="30"/>
          <w:szCs w:val="30"/>
        </w:rPr>
      </w:pPr>
      <w:r w:rsidRPr="005D4346">
        <w:rPr>
          <w:rFonts w:ascii="仿宋_GB2312" w:eastAsia="仿宋_GB2312" w:hint="eastAsia"/>
          <w:sz w:val="30"/>
          <w:szCs w:val="30"/>
        </w:rPr>
        <w:t>（一）资产清查范围。</w:t>
      </w:r>
    </w:p>
    <w:p w:rsidR="00142751" w:rsidRPr="005D4346" w:rsidRDefault="00142751" w:rsidP="00142751">
      <w:pPr>
        <w:spacing w:line="360" w:lineRule="auto"/>
        <w:ind w:firstLineChars="200" w:firstLine="600"/>
        <w:rPr>
          <w:rFonts w:ascii="仿宋_GB2312" w:eastAsia="仿宋_GB2312"/>
          <w:sz w:val="30"/>
          <w:szCs w:val="30"/>
        </w:rPr>
      </w:pPr>
      <w:r w:rsidRPr="005D4346">
        <w:rPr>
          <w:rFonts w:ascii="仿宋_GB2312" w:eastAsia="仿宋_GB2312" w:hint="eastAsia"/>
          <w:sz w:val="30"/>
          <w:szCs w:val="30"/>
        </w:rPr>
        <w:t>（二）资产清查工作具体实施情况。包括实施方案制定以及清查工作布置、培训、审核汇总情况等。</w:t>
      </w:r>
    </w:p>
    <w:p w:rsidR="00142751" w:rsidRPr="005D4346" w:rsidRDefault="00142751" w:rsidP="00142751">
      <w:pPr>
        <w:pStyle w:val="1"/>
        <w:numPr>
          <w:ilvl w:val="0"/>
          <w:numId w:val="1"/>
        </w:numPr>
        <w:spacing w:line="360" w:lineRule="auto"/>
        <w:ind w:firstLineChars="0"/>
        <w:rPr>
          <w:rFonts w:ascii="黑体" w:eastAsia="黑体"/>
          <w:sz w:val="30"/>
          <w:szCs w:val="30"/>
        </w:rPr>
      </w:pPr>
      <w:r w:rsidRPr="005D4346">
        <w:rPr>
          <w:rFonts w:ascii="黑体" w:eastAsia="黑体" w:hint="eastAsia"/>
          <w:sz w:val="30"/>
          <w:szCs w:val="30"/>
        </w:rPr>
        <w:t>工作成效</w:t>
      </w:r>
    </w:p>
    <w:p w:rsidR="00142751" w:rsidRPr="005D4346" w:rsidRDefault="00142751" w:rsidP="00142751">
      <w:pPr>
        <w:spacing w:line="360" w:lineRule="auto"/>
        <w:ind w:firstLineChars="200" w:firstLine="600"/>
        <w:rPr>
          <w:rFonts w:ascii="仿宋_GB2312" w:eastAsia="仿宋_GB2312"/>
          <w:sz w:val="30"/>
          <w:szCs w:val="30"/>
        </w:rPr>
      </w:pPr>
      <w:r w:rsidRPr="005D4346">
        <w:rPr>
          <w:rFonts w:ascii="仿宋_GB2312" w:eastAsia="仿宋_GB2312" w:hint="eastAsia"/>
          <w:sz w:val="30"/>
          <w:szCs w:val="30"/>
        </w:rPr>
        <w:t>（一）资产的基本情况。</w:t>
      </w:r>
    </w:p>
    <w:p w:rsidR="00142751" w:rsidRPr="005D4346" w:rsidRDefault="00142751" w:rsidP="00142751">
      <w:pPr>
        <w:spacing w:line="360" w:lineRule="auto"/>
        <w:ind w:firstLineChars="200" w:firstLine="600"/>
        <w:rPr>
          <w:rFonts w:ascii="仿宋_GB2312" w:eastAsia="仿宋_GB2312"/>
          <w:sz w:val="30"/>
          <w:szCs w:val="30"/>
        </w:rPr>
      </w:pPr>
      <w:r w:rsidRPr="005D4346">
        <w:rPr>
          <w:rFonts w:ascii="仿宋_GB2312" w:eastAsia="仿宋_GB2312" w:hint="eastAsia"/>
          <w:sz w:val="30"/>
          <w:szCs w:val="30"/>
        </w:rPr>
        <w:t>1.本地区、本部门所属行政事业单位资产账面数、负债账面数、资产清查数、负债清查数。</w:t>
      </w:r>
    </w:p>
    <w:p w:rsidR="00142751" w:rsidRPr="005D4346" w:rsidRDefault="00142751" w:rsidP="00142751">
      <w:pPr>
        <w:spacing w:line="360" w:lineRule="auto"/>
        <w:ind w:firstLineChars="200" w:firstLine="600"/>
        <w:rPr>
          <w:rFonts w:ascii="仿宋_GB2312" w:eastAsia="仿宋_GB2312"/>
          <w:sz w:val="30"/>
          <w:szCs w:val="30"/>
        </w:rPr>
      </w:pPr>
      <w:r w:rsidRPr="005D4346">
        <w:rPr>
          <w:rFonts w:ascii="仿宋_GB2312" w:eastAsia="仿宋_GB2312" w:hint="eastAsia"/>
          <w:sz w:val="30"/>
          <w:szCs w:val="30"/>
        </w:rPr>
        <w:t>2.清查出的资产盘盈、资产损失以及资金挂账等情况。</w:t>
      </w:r>
    </w:p>
    <w:p w:rsidR="00142751" w:rsidRPr="005D4346" w:rsidRDefault="00142751" w:rsidP="00142751">
      <w:pPr>
        <w:spacing w:line="360" w:lineRule="auto"/>
        <w:ind w:left="645"/>
        <w:rPr>
          <w:rFonts w:ascii="仿宋_GB2312" w:eastAsia="仿宋_GB2312"/>
          <w:sz w:val="30"/>
          <w:szCs w:val="30"/>
        </w:rPr>
      </w:pPr>
      <w:r w:rsidRPr="005D4346">
        <w:rPr>
          <w:rFonts w:ascii="仿宋_GB2312" w:eastAsia="仿宋_GB2312" w:hint="eastAsia"/>
          <w:sz w:val="30"/>
          <w:szCs w:val="30"/>
        </w:rPr>
        <w:t>（二）资产使用状况。</w:t>
      </w:r>
    </w:p>
    <w:p w:rsidR="00142751" w:rsidRPr="005D4346" w:rsidRDefault="00142751" w:rsidP="00142751">
      <w:pPr>
        <w:spacing w:line="360" w:lineRule="auto"/>
        <w:ind w:firstLineChars="200" w:firstLine="600"/>
        <w:rPr>
          <w:rFonts w:ascii="仿宋_GB2312" w:eastAsia="仿宋_GB2312"/>
          <w:sz w:val="30"/>
          <w:szCs w:val="30"/>
        </w:rPr>
      </w:pPr>
      <w:r w:rsidRPr="005D4346">
        <w:rPr>
          <w:rFonts w:ascii="仿宋_GB2312" w:eastAsia="仿宋_GB2312" w:hint="eastAsia"/>
          <w:sz w:val="30"/>
          <w:szCs w:val="30"/>
        </w:rPr>
        <w:t>主要包括与部门、单位履行职能和促进行政管理、事业发展相关的主要资产的使用状况。对资产报告中反映的单位资产、财</w:t>
      </w:r>
      <w:r w:rsidRPr="005D4346">
        <w:rPr>
          <w:rFonts w:ascii="仿宋_GB2312" w:eastAsia="仿宋_GB2312" w:hint="eastAsia"/>
          <w:sz w:val="30"/>
          <w:szCs w:val="30"/>
        </w:rPr>
        <w:lastRenderedPageBreak/>
        <w:t>务管理中存在的问题、原因等进行分析。</w:t>
      </w:r>
    </w:p>
    <w:p w:rsidR="00142751" w:rsidRPr="005D4346" w:rsidRDefault="00142751" w:rsidP="00142751">
      <w:pPr>
        <w:spacing w:line="360" w:lineRule="auto"/>
        <w:ind w:left="645"/>
        <w:rPr>
          <w:rFonts w:ascii="仿宋_GB2312" w:eastAsia="仿宋_GB2312"/>
          <w:sz w:val="30"/>
          <w:szCs w:val="30"/>
        </w:rPr>
      </w:pPr>
      <w:r w:rsidRPr="005D4346">
        <w:rPr>
          <w:rFonts w:ascii="仿宋_GB2312" w:eastAsia="仿宋_GB2312" w:hint="eastAsia"/>
          <w:sz w:val="30"/>
          <w:szCs w:val="30"/>
        </w:rPr>
        <w:t>（三）国有资产收益情况。</w:t>
      </w:r>
    </w:p>
    <w:p w:rsidR="00142751" w:rsidRPr="005D4346" w:rsidRDefault="00142751" w:rsidP="00142751">
      <w:pPr>
        <w:spacing w:line="360" w:lineRule="auto"/>
        <w:ind w:firstLineChars="200" w:firstLine="600"/>
        <w:rPr>
          <w:rFonts w:ascii="仿宋_GB2312" w:eastAsia="仿宋_GB2312"/>
          <w:sz w:val="30"/>
          <w:szCs w:val="30"/>
        </w:rPr>
      </w:pPr>
      <w:r w:rsidRPr="005D4346">
        <w:rPr>
          <w:rFonts w:ascii="仿宋_GB2312" w:eastAsia="仿宋_GB2312" w:hint="eastAsia"/>
          <w:sz w:val="30"/>
          <w:szCs w:val="30"/>
        </w:rPr>
        <w:t>主要包括本地区、本部门所属行政事业单位利用国有资产对外投资、出租出借等取得的收益情况。包括收益的金额，是否纳入单位预算管理或上缴的情况等。</w:t>
      </w:r>
    </w:p>
    <w:p w:rsidR="00142751" w:rsidRPr="005D4346" w:rsidRDefault="00142751" w:rsidP="00142751">
      <w:pPr>
        <w:spacing w:line="360" w:lineRule="auto"/>
        <w:ind w:firstLineChars="200" w:firstLine="600"/>
        <w:rPr>
          <w:rFonts w:ascii="仿宋_GB2312" w:eastAsia="仿宋_GB2312"/>
          <w:b/>
          <w:sz w:val="30"/>
          <w:szCs w:val="30"/>
        </w:rPr>
      </w:pPr>
      <w:bookmarkStart w:id="0" w:name="_GoBack"/>
      <w:bookmarkEnd w:id="0"/>
      <w:r w:rsidRPr="005D4346">
        <w:rPr>
          <w:rFonts w:ascii="仿宋_GB2312" w:eastAsia="仿宋_GB2312" w:hint="eastAsia"/>
          <w:sz w:val="30"/>
          <w:szCs w:val="30"/>
        </w:rPr>
        <w:t>（四）其他成效。</w:t>
      </w:r>
    </w:p>
    <w:p w:rsidR="00142751" w:rsidRPr="005D4346" w:rsidRDefault="00142751" w:rsidP="00142751">
      <w:pPr>
        <w:pStyle w:val="1"/>
        <w:numPr>
          <w:ilvl w:val="0"/>
          <w:numId w:val="1"/>
        </w:numPr>
        <w:spacing w:line="360" w:lineRule="auto"/>
        <w:ind w:firstLineChars="0"/>
        <w:rPr>
          <w:rFonts w:ascii="黑体" w:eastAsia="黑体"/>
          <w:sz w:val="30"/>
          <w:szCs w:val="30"/>
        </w:rPr>
      </w:pPr>
      <w:r w:rsidRPr="005D4346">
        <w:rPr>
          <w:rFonts w:ascii="黑体" w:eastAsia="黑体" w:hAnsi="仿宋" w:hint="eastAsia"/>
          <w:color w:val="000000"/>
          <w:sz w:val="30"/>
          <w:szCs w:val="30"/>
        </w:rPr>
        <w:t>存在的问题及原因分析</w:t>
      </w:r>
    </w:p>
    <w:p w:rsidR="00142751" w:rsidRPr="005D4346" w:rsidRDefault="00142751" w:rsidP="00142751">
      <w:pPr>
        <w:pStyle w:val="1"/>
        <w:spacing w:line="360" w:lineRule="auto"/>
        <w:ind w:firstLineChars="0"/>
        <w:rPr>
          <w:rFonts w:ascii="仿宋_GB2312" w:eastAsia="仿宋_GB2312"/>
          <w:sz w:val="30"/>
          <w:szCs w:val="30"/>
        </w:rPr>
      </w:pPr>
      <w:r w:rsidRPr="005D4346">
        <w:rPr>
          <w:rFonts w:ascii="仿宋_GB2312" w:eastAsia="仿宋_GB2312" w:hint="eastAsia"/>
          <w:sz w:val="30"/>
          <w:szCs w:val="30"/>
        </w:rPr>
        <w:t>（一）存在的实际问题。</w:t>
      </w:r>
    </w:p>
    <w:p w:rsidR="00142751" w:rsidRPr="005D4346" w:rsidRDefault="00142751" w:rsidP="00142751">
      <w:pPr>
        <w:pStyle w:val="1"/>
        <w:spacing w:line="360" w:lineRule="auto"/>
        <w:ind w:firstLineChars="0"/>
        <w:rPr>
          <w:rFonts w:ascii="仿宋_GB2312" w:eastAsia="仿宋_GB2312"/>
          <w:sz w:val="30"/>
          <w:szCs w:val="30"/>
        </w:rPr>
      </w:pPr>
      <w:r w:rsidRPr="005D4346">
        <w:rPr>
          <w:rFonts w:ascii="仿宋_GB2312" w:eastAsia="仿宋_GB2312" w:hint="eastAsia"/>
          <w:sz w:val="30"/>
          <w:szCs w:val="30"/>
        </w:rPr>
        <w:t>（二）原因分析。</w:t>
      </w:r>
    </w:p>
    <w:p w:rsidR="00142751" w:rsidRPr="005D4346" w:rsidRDefault="00142751" w:rsidP="00142751">
      <w:pPr>
        <w:pStyle w:val="1"/>
        <w:spacing w:line="360" w:lineRule="auto"/>
        <w:ind w:firstLineChars="0"/>
        <w:rPr>
          <w:rFonts w:ascii="仿宋_GB2312" w:eastAsia="仿宋_GB2312"/>
          <w:sz w:val="30"/>
          <w:szCs w:val="30"/>
        </w:rPr>
      </w:pPr>
      <w:r w:rsidRPr="005D4346">
        <w:rPr>
          <w:rFonts w:ascii="仿宋_GB2312" w:eastAsia="仿宋_GB2312" w:hint="eastAsia"/>
          <w:sz w:val="30"/>
          <w:szCs w:val="30"/>
        </w:rPr>
        <w:t>（三）改进措施。</w:t>
      </w:r>
    </w:p>
    <w:p w:rsidR="00142751" w:rsidRPr="005D4346" w:rsidRDefault="00142751" w:rsidP="00142751">
      <w:pPr>
        <w:pStyle w:val="1"/>
        <w:numPr>
          <w:ilvl w:val="0"/>
          <w:numId w:val="1"/>
        </w:numPr>
        <w:spacing w:line="360" w:lineRule="auto"/>
        <w:ind w:firstLineChars="0"/>
        <w:rPr>
          <w:rFonts w:ascii="黑体" w:eastAsia="黑体"/>
          <w:sz w:val="30"/>
          <w:szCs w:val="30"/>
        </w:rPr>
      </w:pPr>
      <w:r w:rsidRPr="005D4346">
        <w:rPr>
          <w:rFonts w:ascii="黑体" w:eastAsia="黑体" w:hAnsi="仿宋" w:hint="eastAsia"/>
          <w:color w:val="000000"/>
          <w:sz w:val="30"/>
          <w:szCs w:val="30"/>
        </w:rPr>
        <w:t>加强行政事业资产管理工作的建议</w:t>
      </w:r>
    </w:p>
    <w:p w:rsidR="00142751" w:rsidRPr="005D4346" w:rsidRDefault="00142751" w:rsidP="00142751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5D4346">
        <w:rPr>
          <w:rFonts w:ascii="仿宋_GB2312" w:eastAsia="仿宋_GB2312" w:hint="eastAsia"/>
          <w:sz w:val="30"/>
          <w:szCs w:val="30"/>
        </w:rPr>
        <w:t>（一）从管理体制、工作机制和工作流程等方面提出加强行政事业资产管理工作的建议。</w:t>
      </w:r>
    </w:p>
    <w:p w:rsidR="00142751" w:rsidRPr="005D4346" w:rsidRDefault="00142751" w:rsidP="00142751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5D4346">
        <w:rPr>
          <w:rFonts w:ascii="仿宋_GB2312" w:eastAsia="仿宋_GB2312" w:hint="eastAsia"/>
          <w:sz w:val="30"/>
          <w:szCs w:val="30"/>
        </w:rPr>
        <w:t>（二）对本地区、本部门行政事业单位国有资产管理的工作思路和规划。</w:t>
      </w:r>
    </w:p>
    <w:p w:rsidR="00142751" w:rsidRPr="005D4346" w:rsidRDefault="00142751" w:rsidP="00142751">
      <w:pPr>
        <w:spacing w:line="360" w:lineRule="auto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5D4346">
        <w:rPr>
          <w:rFonts w:ascii="仿宋_GB2312" w:eastAsia="仿宋_GB2312" w:hint="eastAsia"/>
          <w:sz w:val="30"/>
          <w:szCs w:val="30"/>
        </w:rPr>
        <w:t>（三）其他意见建议。</w:t>
      </w:r>
    </w:p>
    <w:p w:rsidR="00142751" w:rsidRPr="005D4346" w:rsidRDefault="00142751" w:rsidP="00142751">
      <w:pPr>
        <w:pStyle w:val="1"/>
        <w:numPr>
          <w:ilvl w:val="0"/>
          <w:numId w:val="1"/>
        </w:numPr>
        <w:spacing w:line="360" w:lineRule="auto"/>
        <w:ind w:firstLineChars="0"/>
        <w:rPr>
          <w:rFonts w:ascii="黑体" w:eastAsia="黑体" w:hAnsi="仿宋" w:hint="eastAsia"/>
          <w:color w:val="000000"/>
          <w:sz w:val="30"/>
          <w:szCs w:val="30"/>
        </w:rPr>
      </w:pPr>
      <w:r w:rsidRPr="005D4346">
        <w:rPr>
          <w:rFonts w:ascii="黑体" w:eastAsia="黑体" w:hAnsi="仿宋" w:hint="eastAsia"/>
          <w:color w:val="000000"/>
          <w:sz w:val="30"/>
          <w:szCs w:val="30"/>
        </w:rPr>
        <w:t>其他需要报告的重要事项</w:t>
      </w:r>
    </w:p>
    <w:p w:rsidR="0032024F" w:rsidRPr="00142751" w:rsidRDefault="0032024F"/>
    <w:sectPr w:rsidR="0032024F" w:rsidRPr="00142751" w:rsidSect="003202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2751" w:rsidRDefault="00142751" w:rsidP="00142751">
      <w:r>
        <w:separator/>
      </w:r>
    </w:p>
  </w:endnote>
  <w:endnote w:type="continuationSeparator" w:id="0">
    <w:p w:rsidR="00142751" w:rsidRDefault="00142751" w:rsidP="001427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2751" w:rsidRDefault="00142751" w:rsidP="00142751">
      <w:r>
        <w:separator/>
      </w:r>
    </w:p>
  </w:footnote>
  <w:footnote w:type="continuationSeparator" w:id="0">
    <w:p w:rsidR="00142751" w:rsidRDefault="00142751" w:rsidP="0014275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E91A7C"/>
    <w:multiLevelType w:val="multilevel"/>
    <w:tmpl w:val="97CE2FE8"/>
    <w:lvl w:ilvl="0">
      <w:start w:val="1"/>
      <w:numFmt w:val="japaneseCounting"/>
      <w:lvlText w:val="%1、"/>
      <w:lvlJc w:val="left"/>
      <w:pPr>
        <w:ind w:left="1360" w:hanging="720"/>
      </w:pPr>
      <w:rPr>
        <w:rFonts w:ascii="黑体" w:eastAsia="黑体" w:hAnsi="Calibri" w:hint="eastAsia"/>
        <w:color w:val="auto"/>
        <w:sz w:val="32"/>
      </w:rPr>
    </w:lvl>
    <w:lvl w:ilvl="1">
      <w:start w:val="1"/>
      <w:numFmt w:val="japaneseCounting"/>
      <w:lvlText w:val="（%2）"/>
      <w:lvlJc w:val="left"/>
      <w:pPr>
        <w:ind w:left="2140" w:hanging="108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1900" w:hanging="420"/>
      </w:pPr>
    </w:lvl>
    <w:lvl w:ilvl="3" w:tentative="1">
      <w:start w:val="1"/>
      <w:numFmt w:val="decimal"/>
      <w:lvlText w:val="%4."/>
      <w:lvlJc w:val="left"/>
      <w:pPr>
        <w:ind w:left="2320" w:hanging="420"/>
      </w:pPr>
    </w:lvl>
    <w:lvl w:ilvl="4" w:tentative="1">
      <w:start w:val="1"/>
      <w:numFmt w:val="lowerLetter"/>
      <w:lvlText w:val="%5)"/>
      <w:lvlJc w:val="left"/>
      <w:pPr>
        <w:ind w:left="2740" w:hanging="420"/>
      </w:pPr>
    </w:lvl>
    <w:lvl w:ilvl="5" w:tentative="1">
      <w:start w:val="1"/>
      <w:numFmt w:val="lowerRoman"/>
      <w:lvlText w:val="%6."/>
      <w:lvlJc w:val="right"/>
      <w:pPr>
        <w:ind w:left="3160" w:hanging="420"/>
      </w:pPr>
    </w:lvl>
    <w:lvl w:ilvl="6" w:tentative="1">
      <w:start w:val="1"/>
      <w:numFmt w:val="decimal"/>
      <w:lvlText w:val="%7."/>
      <w:lvlJc w:val="left"/>
      <w:pPr>
        <w:ind w:left="3580" w:hanging="420"/>
      </w:pPr>
    </w:lvl>
    <w:lvl w:ilvl="7" w:tentative="1">
      <w:start w:val="1"/>
      <w:numFmt w:val="lowerLetter"/>
      <w:lvlText w:val="%8)"/>
      <w:lvlJc w:val="left"/>
      <w:pPr>
        <w:ind w:left="4000" w:hanging="420"/>
      </w:pPr>
    </w:lvl>
    <w:lvl w:ilvl="8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42751"/>
    <w:rsid w:val="00142751"/>
    <w:rsid w:val="003202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75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427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4275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427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42751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142751"/>
    <w:pPr>
      <w:ind w:firstLineChars="200" w:firstLine="420"/>
    </w:pPr>
    <w:rPr>
      <w:rFonts w:ascii="Calibri" w:hAnsi="Calibri" w:cs="黑体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liuh</dc:creator>
  <cp:keywords/>
  <dc:description/>
  <cp:lastModifiedBy>liuh</cp:lastModifiedBy>
  <cp:revision>2</cp:revision>
  <dcterms:created xsi:type="dcterms:W3CDTF">2017-02-13T05:15:00Z</dcterms:created>
  <dcterms:modified xsi:type="dcterms:W3CDTF">2017-02-13T05:15:00Z</dcterms:modified>
</cp:coreProperties>
</file>